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78CC4F5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DIPCRGD/DCG </w:t>
      </w:r>
      <w:r w:rsidR="001601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7462F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462F9" w:rsidRPr="007462F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RESEARCH IN CHILD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2386DF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1F11D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09C70F8" w14:textId="05456BC5" w:rsidR="004F409D" w:rsidRPr="004F409D" w:rsidRDefault="004F409D" w:rsidP="004F409D">
      <w:pPr>
        <w:pStyle w:val="ListParagraph"/>
        <w:numPr>
          <w:ilvl w:val="0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State the correct answer:</w:t>
      </w:r>
      <w:r w:rsidR="00C67AA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C67AA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C67AA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C67AA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C67AA5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</w:t>
      </w:r>
      <w:r w:rsidR="00C67A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</w:p>
    <w:p w14:paraId="677F32DD" w14:textId="7E7303AA" w:rsidR="004F409D" w:rsidRDefault="004F409D" w:rsidP="004F409D">
      <w:pPr>
        <w:pStyle w:val="ListParagraph"/>
        <w:spacing w:after="0" w:line="240" w:lineRule="auto"/>
        <w:ind w:left="644"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is a……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1E666AF1" w14:textId="12985A02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random investigation of a problem</w:t>
      </w:r>
    </w:p>
    <w:p w14:paraId="1AE03A12" w14:textId="37A35220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Overwhelmed study of a problem</w:t>
      </w:r>
    </w:p>
    <w:p w14:paraId="38B0AEC9" w14:textId="42549533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 investigation of a problem</w:t>
      </w:r>
    </w:p>
    <w:p w14:paraId="5A3FC779" w14:textId="23D7D44A" w:rsidR="004F409D" w:rsidRDefault="004F409D" w:rsidP="004F409D">
      <w:pPr>
        <w:pStyle w:val="ListParagraph"/>
        <w:numPr>
          <w:ilvl w:val="0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True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b/>
          <w:bCs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>:</w:t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C67AA5">
        <w:rPr>
          <w:rFonts w:ascii="Times New Roman" w:hAnsi="Times New Roman" w:cs="Times New Roman"/>
          <w:b/>
          <w:bCs/>
          <w:sz w:val="24"/>
          <w:szCs w:val="24"/>
        </w:rPr>
        <w:t>2x2=4</w:t>
      </w:r>
    </w:p>
    <w:p w14:paraId="5C8874E2" w14:textId="10474AD2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Inductive reasoning is general to Specific to general.</w:t>
      </w:r>
    </w:p>
    <w:p w14:paraId="7D7AB398" w14:textId="29D3B720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Deductive reasoning is general to Specific.</w:t>
      </w:r>
    </w:p>
    <w:p w14:paraId="39FA0DD5" w14:textId="6B920F3D" w:rsidR="004F409D" w:rsidRDefault="004F409D" w:rsidP="004F409D">
      <w:pPr>
        <w:pStyle w:val="ListParagraph"/>
        <w:numPr>
          <w:ilvl w:val="0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up the blanks:</w:t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67AA5">
        <w:rPr>
          <w:rFonts w:ascii="Times New Roman" w:hAnsi="Times New Roman" w:cs="Times New Roman"/>
          <w:b/>
          <w:bCs/>
          <w:sz w:val="24"/>
          <w:szCs w:val="24"/>
        </w:rPr>
        <w:t>2x5=10</w:t>
      </w:r>
    </w:p>
    <w:p w14:paraId="6CBB6336" w14:textId="64179E61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 w:rsidRPr="0040203B">
        <w:rPr>
          <w:rFonts w:ascii="Times New Roman" w:hAnsi="Times New Roman" w:cs="Times New Roman"/>
          <w:sz w:val="24"/>
          <w:szCs w:val="24"/>
        </w:rPr>
        <w:t>The ……………</w:t>
      </w:r>
      <w:r>
        <w:rPr>
          <w:rFonts w:ascii="Times New Roman" w:hAnsi="Times New Roman" w:cs="Times New Roman"/>
          <w:sz w:val="24"/>
          <w:szCs w:val="24"/>
        </w:rPr>
        <w:t xml:space="preserve"> century </w:t>
      </w:r>
      <w:proofErr w:type="gramStart"/>
      <w:r>
        <w:rPr>
          <w:rFonts w:ascii="Times New Roman" w:hAnsi="Times New Roman" w:cs="Times New Roman"/>
          <w:sz w:val="24"/>
          <w:szCs w:val="24"/>
        </w:rPr>
        <w:t>is considered to 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century of child.</w:t>
      </w:r>
    </w:p>
    <w:p w14:paraId="20CE1818" w14:textId="7E846AEC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 is ………… (a/ not a) 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….(</w:t>
      </w:r>
      <w:proofErr w:type="gramEnd"/>
      <w:r>
        <w:rPr>
          <w:rFonts w:ascii="Times New Roman" w:hAnsi="Times New Roman" w:cs="Times New Roman"/>
          <w:sz w:val="24"/>
          <w:szCs w:val="24"/>
        </w:rPr>
        <w:t>homogenous/heterogeneous) category.</w:t>
      </w:r>
    </w:p>
    <w:p w14:paraId="56907A1B" w14:textId="1D279EE6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on child is as……………… (important/not important) as adult.</w:t>
      </w:r>
    </w:p>
    <w:p w14:paraId="128193E9" w14:textId="45926289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Children’s participation as researcher / co researcher can make the research 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(More / less) interesting.</w:t>
      </w:r>
    </w:p>
    <w:p w14:paraId="4511AE15" w14:textId="2B8557EA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(Ethical / Commercial) issues form an integral component part of research.</w:t>
      </w:r>
    </w:p>
    <w:p w14:paraId="1C06E92E" w14:textId="150CF3BD" w:rsidR="004F409D" w:rsidRDefault="004F409D" w:rsidP="004F4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C67AA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67AA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67AA5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="00C67AA5">
        <w:rPr>
          <w:rFonts w:ascii="Times New Roman" w:hAnsi="Times New Roman" w:cs="Times New Roman"/>
          <w:b/>
          <w:bCs/>
          <w:sz w:val="24"/>
          <w:szCs w:val="24"/>
        </w:rPr>
        <w:t>x4=24</w:t>
      </w:r>
    </w:p>
    <w:p w14:paraId="5BC6B3F1" w14:textId="673D88E1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Child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research.</w:t>
      </w:r>
    </w:p>
    <w:p w14:paraId="5C45322A" w14:textId="7AC18D4E" w:rsidR="004F409D" w:rsidRDefault="004F409D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Confidentiality in research</w:t>
      </w:r>
    </w:p>
    <w:p w14:paraId="0C9B626A" w14:textId="64B749F7" w:rsidR="004F409D" w:rsidRDefault="003C5F91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Mixed methods of research</w:t>
      </w:r>
    </w:p>
    <w:p w14:paraId="106D857C" w14:textId="4DD32DD8" w:rsidR="003C5F91" w:rsidRDefault="003C5F91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F69">
        <w:rPr>
          <w:rFonts w:ascii="Times New Roman" w:hAnsi="Times New Roman" w:cs="Times New Roman"/>
          <w:sz w:val="24"/>
          <w:szCs w:val="24"/>
        </w:rPr>
        <w:t>Participatory Action Research</w:t>
      </w:r>
    </w:p>
    <w:p w14:paraId="4CC29FE8" w14:textId="1C8EF4B0" w:rsidR="003C5F91" w:rsidRDefault="003C5F91" w:rsidP="004F409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Ethnography and child rights</w:t>
      </w:r>
    </w:p>
    <w:p w14:paraId="07F410EC" w14:textId="7811B784" w:rsidR="003C5F91" w:rsidRDefault="003C5F91" w:rsidP="003C5F9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sz w:val="24"/>
          <w:szCs w:val="24"/>
        </w:rPr>
        <w:tab/>
      </w:r>
      <w:r w:rsidR="00C67AA5">
        <w:rPr>
          <w:rFonts w:ascii="Times New Roman" w:hAnsi="Times New Roman" w:cs="Times New Roman"/>
          <w:b/>
          <w:bCs/>
          <w:sz w:val="24"/>
          <w:szCs w:val="24"/>
        </w:rPr>
        <w:t>10x3=30</w:t>
      </w:r>
    </w:p>
    <w:p w14:paraId="787AE117" w14:textId="5E5A921F" w:rsidR="003C5F91" w:rsidRDefault="003C5F91" w:rsidP="003C5F9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Child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research? Write in details.</w:t>
      </w:r>
    </w:p>
    <w:p w14:paraId="7F4C4705" w14:textId="72B3608D" w:rsidR="003C5F91" w:rsidRDefault="003C5F91" w:rsidP="003C5F9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various processes of research.</w:t>
      </w:r>
    </w:p>
    <w:p w14:paraId="0CEFB0FB" w14:textId="3C2A813E" w:rsidR="003C5F91" w:rsidRDefault="003C5F91" w:rsidP="003C5F9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sampling?  what are the types of sampling?</w:t>
      </w:r>
    </w:p>
    <w:p w14:paraId="20E21230" w14:textId="70C8392D" w:rsidR="003C5F91" w:rsidRDefault="003C5F91" w:rsidP="003C5F9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structured interview? Elucidate different types of interviews.</w:t>
      </w:r>
    </w:p>
    <w:p w14:paraId="7F77F8A3" w14:textId="662CDB57" w:rsidR="003C5F91" w:rsidRDefault="003C5F91" w:rsidP="003C5F9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research proposal? Write the structure of Research Proposal.</w:t>
      </w:r>
    </w:p>
    <w:p w14:paraId="200C2B7B" w14:textId="7A444CE0" w:rsidR="004F409D" w:rsidRPr="004F409D" w:rsidRDefault="003C5F91" w:rsidP="003C5F91">
      <w:pPr>
        <w:pStyle w:val="ListParagraph"/>
        <w:spacing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4F409D" w:rsidRPr="004F409D" w:rsidSect="00233457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979C8"/>
    <w:multiLevelType w:val="hybridMultilevel"/>
    <w:tmpl w:val="265CDB0A"/>
    <w:lvl w:ilvl="0" w:tplc="151E71B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511E13"/>
    <w:multiLevelType w:val="hybridMultilevel"/>
    <w:tmpl w:val="692E7EEE"/>
    <w:lvl w:ilvl="0" w:tplc="30D6F70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725751F"/>
    <w:multiLevelType w:val="hybridMultilevel"/>
    <w:tmpl w:val="6D864808"/>
    <w:lvl w:ilvl="0" w:tplc="B5C4B1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9A72F9"/>
    <w:multiLevelType w:val="hybridMultilevel"/>
    <w:tmpl w:val="AA004542"/>
    <w:lvl w:ilvl="0" w:tplc="C35E66E2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36" w:hanging="360"/>
      </w:pPr>
    </w:lvl>
    <w:lvl w:ilvl="2" w:tplc="4009001B" w:tentative="1">
      <w:start w:val="1"/>
      <w:numFmt w:val="lowerRoman"/>
      <w:lvlText w:val="%3."/>
      <w:lvlJc w:val="right"/>
      <w:pPr>
        <w:ind w:left="2956" w:hanging="180"/>
      </w:pPr>
    </w:lvl>
    <w:lvl w:ilvl="3" w:tplc="4009000F" w:tentative="1">
      <w:start w:val="1"/>
      <w:numFmt w:val="decimal"/>
      <w:lvlText w:val="%4."/>
      <w:lvlJc w:val="left"/>
      <w:pPr>
        <w:ind w:left="3676" w:hanging="360"/>
      </w:pPr>
    </w:lvl>
    <w:lvl w:ilvl="4" w:tplc="40090019" w:tentative="1">
      <w:start w:val="1"/>
      <w:numFmt w:val="lowerLetter"/>
      <w:lvlText w:val="%5."/>
      <w:lvlJc w:val="left"/>
      <w:pPr>
        <w:ind w:left="4396" w:hanging="360"/>
      </w:pPr>
    </w:lvl>
    <w:lvl w:ilvl="5" w:tplc="4009001B" w:tentative="1">
      <w:start w:val="1"/>
      <w:numFmt w:val="lowerRoman"/>
      <w:lvlText w:val="%6."/>
      <w:lvlJc w:val="right"/>
      <w:pPr>
        <w:ind w:left="5116" w:hanging="180"/>
      </w:pPr>
    </w:lvl>
    <w:lvl w:ilvl="6" w:tplc="4009000F" w:tentative="1">
      <w:start w:val="1"/>
      <w:numFmt w:val="decimal"/>
      <w:lvlText w:val="%7."/>
      <w:lvlJc w:val="left"/>
      <w:pPr>
        <w:ind w:left="5836" w:hanging="360"/>
      </w:pPr>
    </w:lvl>
    <w:lvl w:ilvl="7" w:tplc="40090019" w:tentative="1">
      <w:start w:val="1"/>
      <w:numFmt w:val="lowerLetter"/>
      <w:lvlText w:val="%8."/>
      <w:lvlJc w:val="left"/>
      <w:pPr>
        <w:ind w:left="6556" w:hanging="360"/>
      </w:pPr>
    </w:lvl>
    <w:lvl w:ilvl="8" w:tplc="40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4" w15:restartNumberingAfterBreak="0">
    <w:nsid w:val="6FC0770A"/>
    <w:multiLevelType w:val="hybridMultilevel"/>
    <w:tmpl w:val="AF3E7354"/>
    <w:lvl w:ilvl="0" w:tplc="7C10DCAE">
      <w:start w:val="9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4742559">
    <w:abstractNumId w:val="0"/>
  </w:num>
  <w:num w:numId="2" w16cid:durableId="248735910">
    <w:abstractNumId w:val="1"/>
  </w:num>
  <w:num w:numId="3" w16cid:durableId="169566139">
    <w:abstractNumId w:val="2"/>
  </w:num>
  <w:num w:numId="4" w16cid:durableId="404650790">
    <w:abstractNumId w:val="4"/>
  </w:num>
  <w:num w:numId="5" w16cid:durableId="108337980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46D2"/>
    <w:rsid w:val="00037EC3"/>
    <w:rsid w:val="000411A0"/>
    <w:rsid w:val="000C0515"/>
    <w:rsid w:val="000C4B4B"/>
    <w:rsid w:val="000D781B"/>
    <w:rsid w:val="000F1CA5"/>
    <w:rsid w:val="00113F0E"/>
    <w:rsid w:val="00157C96"/>
    <w:rsid w:val="001601C3"/>
    <w:rsid w:val="001720CC"/>
    <w:rsid w:val="00176C34"/>
    <w:rsid w:val="001C1619"/>
    <w:rsid w:val="001C6255"/>
    <w:rsid w:val="001C64CD"/>
    <w:rsid w:val="001E3F99"/>
    <w:rsid w:val="001E6913"/>
    <w:rsid w:val="001F11D5"/>
    <w:rsid w:val="002041C5"/>
    <w:rsid w:val="00214BF2"/>
    <w:rsid w:val="00233457"/>
    <w:rsid w:val="00244D36"/>
    <w:rsid w:val="00285925"/>
    <w:rsid w:val="002A41BC"/>
    <w:rsid w:val="0031654F"/>
    <w:rsid w:val="00370B28"/>
    <w:rsid w:val="0039265B"/>
    <w:rsid w:val="003954F3"/>
    <w:rsid w:val="003A6877"/>
    <w:rsid w:val="003C442F"/>
    <w:rsid w:val="003C5F91"/>
    <w:rsid w:val="003E2D23"/>
    <w:rsid w:val="00402F79"/>
    <w:rsid w:val="00415FDB"/>
    <w:rsid w:val="00421DE3"/>
    <w:rsid w:val="0043121B"/>
    <w:rsid w:val="004369DF"/>
    <w:rsid w:val="00494322"/>
    <w:rsid w:val="004B4A29"/>
    <w:rsid w:val="004F1BBF"/>
    <w:rsid w:val="004F409D"/>
    <w:rsid w:val="00547C5F"/>
    <w:rsid w:val="00561406"/>
    <w:rsid w:val="005615D9"/>
    <w:rsid w:val="00593FDE"/>
    <w:rsid w:val="0059554E"/>
    <w:rsid w:val="005F7A3D"/>
    <w:rsid w:val="00632136"/>
    <w:rsid w:val="00640107"/>
    <w:rsid w:val="00656FE7"/>
    <w:rsid w:val="00676B9D"/>
    <w:rsid w:val="00683BEB"/>
    <w:rsid w:val="00684ACA"/>
    <w:rsid w:val="006F540C"/>
    <w:rsid w:val="0073465E"/>
    <w:rsid w:val="007462F9"/>
    <w:rsid w:val="007C03EA"/>
    <w:rsid w:val="007C2B2B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7226C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41D04"/>
    <w:rsid w:val="00BB34DF"/>
    <w:rsid w:val="00BE650C"/>
    <w:rsid w:val="00C67AA5"/>
    <w:rsid w:val="00CB4DE1"/>
    <w:rsid w:val="00CD7A4F"/>
    <w:rsid w:val="00CE2B29"/>
    <w:rsid w:val="00CF0908"/>
    <w:rsid w:val="00CF75DE"/>
    <w:rsid w:val="00D03D1D"/>
    <w:rsid w:val="00D13189"/>
    <w:rsid w:val="00D20136"/>
    <w:rsid w:val="00D42249"/>
    <w:rsid w:val="00DA47B6"/>
    <w:rsid w:val="00DC0ED2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B008B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36</cp:revision>
  <cp:lastPrinted>2023-09-15T07:48:00Z</cp:lastPrinted>
  <dcterms:created xsi:type="dcterms:W3CDTF">2022-06-07T13:17:00Z</dcterms:created>
  <dcterms:modified xsi:type="dcterms:W3CDTF">2023-10-09T12:10:00Z</dcterms:modified>
</cp:coreProperties>
</file>